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1EC7" w14:textId="678BC846" w:rsidR="00BA3EEA" w:rsidRDefault="0062430A" w:rsidP="0062430A">
      <w:pPr>
        <w:spacing w:before="100" w:beforeAutospacing="1" w:after="100" w:afterAutospacing="1" w:line="240" w:lineRule="auto"/>
        <w:jc w:val="both"/>
        <w:rPr>
          <w:rFonts w:eastAsia="Times New Roman" w:cstheme="minorHAnsi"/>
          <w:lang w:val="en-GB" w:eastAsia="de-AT"/>
        </w:rPr>
      </w:pPr>
      <w:r w:rsidRPr="009375F1">
        <w:rPr>
          <w:rFonts w:eastAsia="Times New Roman" w:cstheme="minorHAnsi"/>
          <w:b/>
          <w:bCs/>
          <w:color w:val="0070C0"/>
          <w:lang w:val="en-GB" w:eastAsia="de-AT"/>
        </w:rPr>
        <w:t>Julian Walder</w:t>
      </w:r>
      <w:r w:rsidR="00EE7F7A">
        <w:rPr>
          <w:rFonts w:eastAsia="Times New Roman" w:cstheme="minorHAnsi"/>
          <w:lang w:val="en-GB" w:eastAsia="de-AT"/>
        </w:rPr>
        <w:t xml:space="preserve"> </w:t>
      </w:r>
      <w:r w:rsidRPr="009375F1">
        <w:rPr>
          <w:rFonts w:eastAsia="Times New Roman" w:cstheme="minorHAnsi"/>
          <w:lang w:val="en-GB" w:eastAsia="de-AT"/>
        </w:rPr>
        <w:t>won 1st Prize at the NYIAA - "New York International Artists Association" violin competition with half an hour Carnegie Weill Recital Hall appearance in New York in October 2018. In September 2019 he got the "Golden Medal with high distinction" at 3rd Berliner International Competition - Strings. Julian Walder is Grand Prix and 1st Prize winner of the Grumiaux Competition in Belgium</w:t>
      </w:r>
      <w:r w:rsidR="00D65D27">
        <w:rPr>
          <w:rFonts w:eastAsia="Times New Roman" w:cstheme="minorHAnsi"/>
          <w:lang w:val="en-GB" w:eastAsia="de-AT"/>
        </w:rPr>
        <w:t xml:space="preserve">, e.g. </w:t>
      </w:r>
      <w:r w:rsidR="00A940E7">
        <w:rPr>
          <w:rFonts w:eastAsia="Times New Roman" w:cstheme="minorHAnsi"/>
          <w:lang w:val="en-GB" w:eastAsia="de-AT"/>
        </w:rPr>
        <w:t>laureate</w:t>
      </w:r>
      <w:r w:rsidR="00D65D27">
        <w:rPr>
          <w:rFonts w:eastAsia="Times New Roman" w:cstheme="minorHAnsi"/>
          <w:lang w:val="en-GB" w:eastAsia="de-AT"/>
        </w:rPr>
        <w:t xml:space="preserve"> of the Lipinski Wieniawski </w:t>
      </w:r>
      <w:r w:rsidR="00A940E7">
        <w:rPr>
          <w:rFonts w:eastAsia="Times New Roman" w:cstheme="minorHAnsi"/>
          <w:lang w:val="en-GB" w:eastAsia="de-AT"/>
        </w:rPr>
        <w:t>Competition</w:t>
      </w:r>
      <w:r w:rsidR="00D65D27">
        <w:rPr>
          <w:rFonts w:eastAsia="Times New Roman" w:cstheme="minorHAnsi"/>
          <w:lang w:val="en-GB" w:eastAsia="de-AT"/>
        </w:rPr>
        <w:t xml:space="preserve"> in Lublin/Poland, the Ohrid Pearls Competition in Macedonia, the “</w:t>
      </w:r>
      <w:r w:rsidR="00A940E7">
        <w:rPr>
          <w:rFonts w:eastAsia="Times New Roman" w:cstheme="minorHAnsi"/>
          <w:lang w:val="en-GB" w:eastAsia="de-AT"/>
        </w:rPr>
        <w:t>Tchaikovsky</w:t>
      </w:r>
      <w:r w:rsidR="00D65D27">
        <w:rPr>
          <w:rFonts w:eastAsia="Times New Roman" w:cstheme="minorHAnsi"/>
          <w:lang w:val="en-GB" w:eastAsia="de-AT"/>
        </w:rPr>
        <w:t xml:space="preserve"> Competition for Young Musicians” in Novosibirsk/Russia, the IBLA Grand Prize in Sicily as well as winner of the Allegro-Vivo Chamber Music Festival in Austria.</w:t>
      </w:r>
      <w:r w:rsidRPr="009375F1">
        <w:rPr>
          <w:rFonts w:eastAsia="Times New Roman" w:cstheme="minorHAnsi"/>
          <w:lang w:val="en-GB" w:eastAsia="de-AT"/>
        </w:rPr>
        <w:t xml:space="preserve"> </w:t>
      </w:r>
      <w:r w:rsidR="006245C9">
        <w:rPr>
          <w:rFonts w:eastAsia="Times New Roman" w:cstheme="minorHAnsi"/>
          <w:lang w:val="en-GB" w:eastAsia="de-AT"/>
        </w:rPr>
        <w:t xml:space="preserve"> He is a multiple </w:t>
      </w:r>
      <w:r w:rsidR="00EE7F7A">
        <w:rPr>
          <w:rFonts w:eastAsia="Times New Roman" w:cstheme="minorHAnsi"/>
          <w:lang w:val="en-GB" w:eastAsia="de-AT"/>
        </w:rPr>
        <w:t>1</w:t>
      </w:r>
      <w:r w:rsidR="00EE7F7A" w:rsidRPr="00EE7F7A">
        <w:rPr>
          <w:rFonts w:eastAsia="Times New Roman" w:cstheme="minorHAnsi"/>
          <w:vertAlign w:val="superscript"/>
          <w:lang w:val="en-GB" w:eastAsia="de-AT"/>
        </w:rPr>
        <w:t>st</w:t>
      </w:r>
      <w:r w:rsidR="00EE7F7A">
        <w:rPr>
          <w:rFonts w:eastAsia="Times New Roman" w:cstheme="minorHAnsi"/>
          <w:lang w:val="en-GB" w:eastAsia="de-AT"/>
        </w:rPr>
        <w:t xml:space="preserve"> Prize </w:t>
      </w:r>
      <w:r w:rsidR="006245C9">
        <w:rPr>
          <w:rFonts w:eastAsia="Times New Roman" w:cstheme="minorHAnsi"/>
          <w:lang w:val="en-GB" w:eastAsia="de-AT"/>
        </w:rPr>
        <w:t>winner of “Prima la Musica” receiving the highest score</w:t>
      </w:r>
      <w:r w:rsidR="00EE7F7A">
        <w:rPr>
          <w:rFonts w:eastAsia="Times New Roman" w:cstheme="minorHAnsi"/>
          <w:lang w:val="en-GB" w:eastAsia="de-AT"/>
        </w:rPr>
        <w:t xml:space="preserve"> at the end.</w:t>
      </w:r>
      <w:r w:rsidR="006245C9">
        <w:rPr>
          <w:rFonts w:eastAsia="Times New Roman" w:cstheme="minorHAnsi"/>
          <w:lang w:val="en-GB" w:eastAsia="de-AT"/>
        </w:rPr>
        <w:t xml:space="preserve"> </w:t>
      </w:r>
      <w:r w:rsidRPr="009375F1">
        <w:rPr>
          <w:rFonts w:eastAsia="Times New Roman" w:cstheme="minorHAnsi"/>
          <w:lang w:val="en-GB" w:eastAsia="de-AT"/>
        </w:rPr>
        <w:t>As a winner of Musica Juventutis his performance was broadcasted live as “Best of” in the evening program of the</w:t>
      </w:r>
      <w:r w:rsidR="00EE7F7A">
        <w:rPr>
          <w:rFonts w:eastAsia="Times New Roman" w:cstheme="minorHAnsi"/>
          <w:lang w:val="en-GB" w:eastAsia="de-AT"/>
        </w:rPr>
        <w:t xml:space="preserve"> Austrian </w:t>
      </w:r>
      <w:r w:rsidRPr="009375F1">
        <w:rPr>
          <w:rFonts w:eastAsia="Times New Roman" w:cstheme="minorHAnsi"/>
          <w:lang w:val="en-GB" w:eastAsia="de-AT"/>
        </w:rPr>
        <w:t xml:space="preserve">classical </w:t>
      </w:r>
      <w:r w:rsidR="00EE7F7A">
        <w:rPr>
          <w:rFonts w:eastAsia="Times New Roman" w:cstheme="minorHAnsi"/>
          <w:lang w:val="en-GB" w:eastAsia="de-AT"/>
        </w:rPr>
        <w:t>r</w:t>
      </w:r>
      <w:r w:rsidRPr="009375F1">
        <w:rPr>
          <w:rFonts w:eastAsia="Times New Roman" w:cstheme="minorHAnsi"/>
          <w:lang w:val="en-GB" w:eastAsia="de-AT"/>
        </w:rPr>
        <w:t xml:space="preserve">adio </w:t>
      </w:r>
      <w:r w:rsidR="00D65D27">
        <w:rPr>
          <w:rFonts w:eastAsia="Times New Roman" w:cstheme="minorHAnsi"/>
          <w:lang w:val="en-GB" w:eastAsia="de-AT"/>
        </w:rPr>
        <w:t xml:space="preserve">ORF </w:t>
      </w:r>
      <w:r w:rsidRPr="009375F1">
        <w:rPr>
          <w:rFonts w:eastAsia="Times New Roman" w:cstheme="minorHAnsi"/>
          <w:lang w:val="en-GB" w:eastAsia="de-AT"/>
        </w:rPr>
        <w:t>OE</w:t>
      </w:r>
      <w:r w:rsidR="00D65D27">
        <w:rPr>
          <w:rFonts w:eastAsia="Times New Roman" w:cstheme="minorHAnsi"/>
          <w:lang w:val="en-GB" w:eastAsia="de-AT"/>
        </w:rPr>
        <w:t xml:space="preserve">1, who </w:t>
      </w:r>
      <w:r w:rsidRPr="009375F1">
        <w:rPr>
          <w:rFonts w:eastAsia="Times New Roman" w:cstheme="minorHAnsi"/>
          <w:lang w:val="en-GB" w:eastAsia="de-AT"/>
        </w:rPr>
        <w:t>dedicated a  portrait of him with his music</w:t>
      </w:r>
      <w:r w:rsidR="00D65D27">
        <w:rPr>
          <w:rFonts w:eastAsia="Times New Roman" w:cstheme="minorHAnsi"/>
          <w:lang w:val="en-GB" w:eastAsia="de-AT"/>
        </w:rPr>
        <w:t xml:space="preserve"> in 2018. In 2021 Julian </w:t>
      </w:r>
      <w:r w:rsidR="006245C9">
        <w:rPr>
          <w:rFonts w:eastAsia="Times New Roman" w:cstheme="minorHAnsi"/>
          <w:lang w:val="en-GB" w:eastAsia="de-AT"/>
        </w:rPr>
        <w:t>won</w:t>
      </w:r>
      <w:r w:rsidR="00EE7F7A">
        <w:rPr>
          <w:rFonts w:eastAsia="Times New Roman" w:cstheme="minorHAnsi"/>
          <w:lang w:val="en-GB" w:eastAsia="de-AT"/>
        </w:rPr>
        <w:t xml:space="preserve"> e.g.</w:t>
      </w:r>
      <w:r w:rsidR="006245C9">
        <w:rPr>
          <w:rFonts w:eastAsia="Times New Roman" w:cstheme="minorHAnsi"/>
          <w:lang w:val="en-GB" w:eastAsia="de-AT"/>
        </w:rPr>
        <w:t xml:space="preserve"> </w:t>
      </w:r>
      <w:r w:rsidR="00BA3EEA">
        <w:rPr>
          <w:rFonts w:eastAsia="Times New Roman" w:cstheme="minorHAnsi"/>
          <w:lang w:val="en-GB" w:eastAsia="de-AT"/>
        </w:rPr>
        <w:t>1</w:t>
      </w:r>
      <w:r w:rsidR="00BA3EEA" w:rsidRPr="00BA3EEA">
        <w:rPr>
          <w:rFonts w:eastAsia="Times New Roman" w:cstheme="minorHAnsi"/>
          <w:vertAlign w:val="superscript"/>
          <w:lang w:val="en-GB" w:eastAsia="de-AT"/>
        </w:rPr>
        <w:t>st</w:t>
      </w:r>
      <w:r w:rsidR="00BA3EEA">
        <w:rPr>
          <w:rFonts w:eastAsia="Times New Roman" w:cstheme="minorHAnsi"/>
          <w:lang w:val="en-GB" w:eastAsia="de-AT"/>
        </w:rPr>
        <w:t xml:space="preserve"> Prize</w:t>
      </w:r>
      <w:r w:rsidR="006245C9">
        <w:rPr>
          <w:rFonts w:eastAsia="Times New Roman" w:cstheme="minorHAnsi"/>
          <w:lang w:val="en-GB" w:eastAsia="de-AT"/>
        </w:rPr>
        <w:t xml:space="preserve"> at France Music Competition and</w:t>
      </w:r>
      <w:r w:rsidR="00BA3EEA">
        <w:rPr>
          <w:rFonts w:eastAsia="Times New Roman" w:cstheme="minorHAnsi"/>
          <w:lang w:val="en-GB" w:eastAsia="de-AT"/>
        </w:rPr>
        <w:t xml:space="preserve"> 1</w:t>
      </w:r>
      <w:r w:rsidR="00BA3EEA" w:rsidRPr="00BA3EEA">
        <w:rPr>
          <w:rFonts w:eastAsia="Times New Roman" w:cstheme="minorHAnsi"/>
          <w:vertAlign w:val="superscript"/>
          <w:lang w:val="en-GB" w:eastAsia="de-AT"/>
        </w:rPr>
        <w:t>st</w:t>
      </w:r>
      <w:r w:rsidR="00BA3EEA">
        <w:rPr>
          <w:rFonts w:eastAsia="Times New Roman" w:cstheme="minorHAnsi"/>
          <w:lang w:val="en-GB" w:eastAsia="de-AT"/>
        </w:rPr>
        <w:t xml:space="preserve"> Prize at</w:t>
      </w:r>
      <w:r w:rsidR="006245C9">
        <w:rPr>
          <w:rFonts w:eastAsia="Times New Roman" w:cstheme="minorHAnsi"/>
          <w:lang w:val="en-GB" w:eastAsia="de-AT"/>
        </w:rPr>
        <w:t xml:space="preserve"> Clara Schumann Competition</w:t>
      </w:r>
      <w:r w:rsidR="00BA3EEA">
        <w:rPr>
          <w:rFonts w:eastAsia="Times New Roman" w:cstheme="minorHAnsi"/>
          <w:lang w:val="en-GB" w:eastAsia="de-AT"/>
        </w:rPr>
        <w:t xml:space="preserve"> (Online),  as well as the 2</w:t>
      </w:r>
      <w:r w:rsidR="00BA3EEA" w:rsidRPr="00BA3EEA">
        <w:rPr>
          <w:rFonts w:eastAsia="Times New Roman" w:cstheme="minorHAnsi"/>
          <w:vertAlign w:val="superscript"/>
          <w:lang w:val="en-GB" w:eastAsia="de-AT"/>
        </w:rPr>
        <w:t>nd</w:t>
      </w:r>
      <w:r w:rsidR="00BA3EEA">
        <w:rPr>
          <w:rFonts w:eastAsia="Times New Roman" w:cstheme="minorHAnsi"/>
          <w:lang w:val="en-GB" w:eastAsia="de-AT"/>
        </w:rPr>
        <w:t xml:space="preserve"> Prize at OSAKA Music Competition held in Japan in 2022.</w:t>
      </w:r>
      <w:r w:rsidR="006245C9">
        <w:rPr>
          <w:rFonts w:eastAsia="Times New Roman" w:cstheme="minorHAnsi"/>
          <w:lang w:val="en-GB" w:eastAsia="de-AT"/>
        </w:rPr>
        <w:t xml:space="preserve"> </w:t>
      </w:r>
    </w:p>
    <w:p w14:paraId="4E15C58A" w14:textId="38A654CD" w:rsidR="0062430A" w:rsidRPr="009375F1" w:rsidRDefault="006245C9" w:rsidP="0062430A">
      <w:pPr>
        <w:spacing w:before="100" w:beforeAutospacing="1" w:after="100" w:afterAutospacing="1" w:line="240" w:lineRule="auto"/>
        <w:jc w:val="both"/>
        <w:rPr>
          <w:rFonts w:eastAsia="Times New Roman" w:cstheme="minorHAnsi"/>
          <w:lang w:val="en-GB" w:eastAsia="de-AT"/>
        </w:rPr>
      </w:pPr>
      <w:r>
        <w:rPr>
          <w:rFonts w:eastAsia="Times New Roman" w:cstheme="minorHAnsi"/>
          <w:lang w:val="en-GB" w:eastAsia="de-AT"/>
        </w:rPr>
        <w:t xml:space="preserve">He </w:t>
      </w:r>
      <w:r w:rsidR="0062430A" w:rsidRPr="009375F1">
        <w:rPr>
          <w:rFonts w:eastAsia="Times New Roman" w:cstheme="minorHAnsi"/>
          <w:lang w:val="en-GB" w:eastAsia="de-AT"/>
        </w:rPr>
        <w:t>performed outside Austria (e.g. Vienna Musikverein and Vienna Konzerthaus) in the USA, Russia, Czech Republic, Poland, Switzerland, Belgium, Germany and Italy. In January 2020 Julian went on tour in Russia as a soloist with the Chelyabinsk Symphony Orchestra and received standing ovations every time for his Brahms violin concerto. In 202</w:t>
      </w:r>
      <w:r>
        <w:rPr>
          <w:rFonts w:eastAsia="Times New Roman" w:cstheme="minorHAnsi"/>
          <w:lang w:val="en-GB" w:eastAsia="de-AT"/>
        </w:rPr>
        <w:t>0 and 2021 he released</w:t>
      </w:r>
      <w:r w:rsidR="0062430A" w:rsidRPr="009375F1">
        <w:rPr>
          <w:rFonts w:eastAsia="Times New Roman" w:cstheme="minorHAnsi"/>
          <w:lang w:val="en-GB" w:eastAsia="de-AT"/>
        </w:rPr>
        <w:t xml:space="preserve"> </w:t>
      </w:r>
      <w:r>
        <w:rPr>
          <w:rFonts w:eastAsia="Times New Roman" w:cstheme="minorHAnsi"/>
          <w:lang w:val="en-GB" w:eastAsia="de-AT"/>
        </w:rPr>
        <w:t>two albums</w:t>
      </w:r>
      <w:r w:rsidR="0062430A" w:rsidRPr="009375F1">
        <w:rPr>
          <w:rFonts w:eastAsia="Times New Roman" w:cstheme="minorHAnsi"/>
          <w:lang w:val="en-GB" w:eastAsia="de-AT"/>
        </w:rPr>
        <w:t xml:space="preserve"> worldwide</w:t>
      </w:r>
      <w:r>
        <w:rPr>
          <w:rFonts w:eastAsia="Times New Roman" w:cstheme="minorHAnsi"/>
          <w:lang w:val="en-GB" w:eastAsia="de-AT"/>
        </w:rPr>
        <w:t>, last</w:t>
      </w:r>
      <w:r w:rsidR="0062430A" w:rsidRPr="009375F1">
        <w:rPr>
          <w:rFonts w:eastAsia="Times New Roman" w:cstheme="minorHAnsi"/>
          <w:lang w:val="en-GB" w:eastAsia="de-AT"/>
        </w:rPr>
        <w:t xml:space="preserve"> as artist of the Spanish Recording Label “KNS Classical”.</w:t>
      </w:r>
      <w:r w:rsidR="00BA3EEA">
        <w:rPr>
          <w:rFonts w:eastAsia="Times New Roman" w:cstheme="minorHAnsi"/>
          <w:lang w:val="en-GB" w:eastAsia="de-AT"/>
        </w:rPr>
        <w:t xml:space="preserve"> </w:t>
      </w:r>
      <w:r w:rsidR="0062430A" w:rsidRPr="009375F1">
        <w:rPr>
          <w:rFonts w:eastAsia="Times New Roman" w:cstheme="minorHAnsi"/>
          <w:lang w:val="en-GB" w:eastAsia="de-AT"/>
        </w:rPr>
        <w:t>Julian Walder was born in 2000 in Vienna. His most important former teachers were Arkadij Winokuro</w:t>
      </w:r>
      <w:r w:rsidR="009E65DD">
        <w:rPr>
          <w:rFonts w:eastAsia="Times New Roman" w:cstheme="minorHAnsi"/>
          <w:lang w:val="en-GB" w:eastAsia="de-AT"/>
        </w:rPr>
        <w:t xml:space="preserve">w </w:t>
      </w:r>
      <w:r w:rsidR="0062430A" w:rsidRPr="009375F1">
        <w:rPr>
          <w:rFonts w:eastAsia="Times New Roman" w:cstheme="minorHAnsi"/>
          <w:lang w:val="en-GB" w:eastAsia="de-AT"/>
        </w:rPr>
        <w:t xml:space="preserve">and Yair Kless – private Kathryn Krueger. Since 2019 he continues his studies with Natalia Prishepenko in Dresden/Germany and private with David Frühwirth in Vienna. Julian attended masterclasses e.g. with Vadim Gluzman, </w:t>
      </w:r>
      <w:r w:rsidRPr="009375F1">
        <w:rPr>
          <w:rFonts w:eastAsia="Times New Roman" w:cstheme="minorHAnsi"/>
          <w:lang w:val="en-GB" w:eastAsia="de-AT"/>
        </w:rPr>
        <w:t>Daniel Hope</w:t>
      </w:r>
      <w:r>
        <w:rPr>
          <w:rFonts w:eastAsia="Times New Roman" w:cstheme="minorHAnsi"/>
          <w:lang w:val="en-GB" w:eastAsia="de-AT"/>
        </w:rPr>
        <w:t xml:space="preserve">, </w:t>
      </w:r>
      <w:r w:rsidR="0062430A" w:rsidRPr="009375F1">
        <w:rPr>
          <w:rFonts w:eastAsia="Times New Roman" w:cstheme="minorHAnsi"/>
          <w:lang w:val="en-GB" w:eastAsia="de-AT"/>
        </w:rPr>
        <w:t xml:space="preserve">Liana Isakadze, Zakhar Bron, </w:t>
      </w:r>
      <w:r>
        <w:rPr>
          <w:rFonts w:eastAsia="Times New Roman" w:cstheme="minorHAnsi"/>
          <w:lang w:val="en-GB" w:eastAsia="de-AT"/>
        </w:rPr>
        <w:t>Eyal Kless, Itzhak Rashkovsky</w:t>
      </w:r>
      <w:r w:rsidR="009E65DD">
        <w:rPr>
          <w:rFonts w:eastAsia="Times New Roman" w:cstheme="minorHAnsi"/>
          <w:lang w:val="en-GB" w:eastAsia="de-AT"/>
        </w:rPr>
        <w:t>, Shmuel Ashkenasi</w:t>
      </w:r>
      <w:r w:rsidR="00352AC7">
        <w:rPr>
          <w:rFonts w:eastAsia="Times New Roman" w:cstheme="minorHAnsi"/>
          <w:lang w:val="en-GB" w:eastAsia="de-AT"/>
        </w:rPr>
        <w:t>, Henja Semmler,</w:t>
      </w:r>
      <w:r>
        <w:rPr>
          <w:rFonts w:eastAsia="Times New Roman" w:cstheme="minorHAnsi"/>
          <w:lang w:val="en-GB" w:eastAsia="de-AT"/>
        </w:rPr>
        <w:t xml:space="preserve"> </w:t>
      </w:r>
      <w:r w:rsidR="0062430A" w:rsidRPr="009375F1">
        <w:rPr>
          <w:rFonts w:eastAsia="Times New Roman" w:cstheme="minorHAnsi"/>
          <w:lang w:val="en-GB" w:eastAsia="de-AT"/>
        </w:rPr>
        <w:t>Tanja Becker-Bender</w:t>
      </w:r>
      <w:r w:rsidR="00352AC7">
        <w:rPr>
          <w:rFonts w:eastAsia="Times New Roman" w:cstheme="minorHAnsi"/>
          <w:lang w:val="en-GB" w:eastAsia="de-AT"/>
        </w:rPr>
        <w:t xml:space="preserve"> and Ulf Wallin. </w:t>
      </w:r>
      <w:r>
        <w:rPr>
          <w:rFonts w:eastAsia="Times New Roman" w:cstheme="minorHAnsi"/>
          <w:lang w:val="en-GB" w:eastAsia="de-AT"/>
        </w:rPr>
        <w:t xml:space="preserve">Since 2022 he has his own masterclass as a teacher at Summer </w:t>
      </w:r>
      <w:r w:rsidR="00A940E7">
        <w:rPr>
          <w:rFonts w:eastAsia="Times New Roman" w:cstheme="minorHAnsi"/>
          <w:lang w:val="en-GB" w:eastAsia="de-AT"/>
        </w:rPr>
        <w:t>Academy</w:t>
      </w:r>
      <w:r>
        <w:rPr>
          <w:rFonts w:eastAsia="Times New Roman" w:cstheme="minorHAnsi"/>
          <w:lang w:val="en-GB" w:eastAsia="de-AT"/>
        </w:rPr>
        <w:t xml:space="preserve"> Lilienfeld in Lower Austria. He plays on a violin </w:t>
      </w:r>
      <w:r w:rsidR="00C55F05" w:rsidRPr="00C55F05">
        <w:rPr>
          <w:lang w:val="en-GB"/>
        </w:rPr>
        <w:t xml:space="preserve">of "Stephan von Baehr" made especially for him in Paris 2014 and additionally a G.F. Pressenda, Turin 1854 on private loan.  </w:t>
      </w:r>
      <w:r w:rsidR="00352AC7">
        <w:rPr>
          <w:lang w:val="en-GB"/>
        </w:rPr>
        <w:t>Julian</w:t>
      </w:r>
      <w:r w:rsidR="00C55F05" w:rsidRPr="00C55F05">
        <w:rPr>
          <w:lang w:val="en-GB"/>
        </w:rPr>
        <w:t xml:space="preserve"> is supported by Thomastik-Infeld Vienna since 2018.</w:t>
      </w:r>
    </w:p>
    <w:sectPr w:rsidR="0062430A" w:rsidRPr="009375F1" w:rsidSect="0062430A">
      <w:headerReference w:type="even" r:id="rId6"/>
      <w:headerReference w:type="default" r:id="rId7"/>
      <w:footerReference w:type="even" r:id="rId8"/>
      <w:footerReference w:type="default" r:id="rId9"/>
      <w:headerReference w:type="first" r:id="rId10"/>
      <w:footerReference w:type="first" r:id="rId11"/>
      <w:pgSz w:w="8391" w:h="11906" w:code="11"/>
      <w:pgMar w:top="1417" w:right="73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E258" w14:textId="77777777" w:rsidR="006B0F5E" w:rsidRDefault="006B0F5E" w:rsidP="0062430A">
      <w:pPr>
        <w:spacing w:after="0" w:line="240" w:lineRule="auto"/>
      </w:pPr>
      <w:r>
        <w:separator/>
      </w:r>
    </w:p>
  </w:endnote>
  <w:endnote w:type="continuationSeparator" w:id="0">
    <w:p w14:paraId="68636356" w14:textId="77777777" w:rsidR="006B0F5E" w:rsidRDefault="006B0F5E" w:rsidP="0062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1AAE" w14:textId="77777777" w:rsidR="00DF2AE0" w:rsidRDefault="00DF2A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073F" w14:textId="77777777" w:rsidR="00DF2AE0" w:rsidRDefault="00DF2AE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21A2" w14:textId="77777777" w:rsidR="00DF2AE0" w:rsidRDefault="00DF2A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1719" w14:textId="77777777" w:rsidR="006B0F5E" w:rsidRDefault="006B0F5E" w:rsidP="0062430A">
      <w:pPr>
        <w:spacing w:after="0" w:line="240" w:lineRule="auto"/>
      </w:pPr>
      <w:r>
        <w:separator/>
      </w:r>
    </w:p>
  </w:footnote>
  <w:footnote w:type="continuationSeparator" w:id="0">
    <w:p w14:paraId="5D05F1A3" w14:textId="77777777" w:rsidR="006B0F5E" w:rsidRDefault="006B0F5E" w:rsidP="00624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3AB5" w14:textId="77777777" w:rsidR="00DF2AE0" w:rsidRDefault="00DF2A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5E02" w14:textId="09AE4250" w:rsidR="0062430A" w:rsidRDefault="00DF2AE0" w:rsidP="0062430A">
    <w:pPr>
      <w:pStyle w:val="Kopfzeile"/>
      <w:jc w:val="right"/>
    </w:pPr>
    <w:r>
      <w:t>10</w:t>
    </w:r>
    <w:r w:rsidR="0062430A">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A36D" w14:textId="77777777" w:rsidR="00DF2AE0" w:rsidRDefault="00DF2AE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0A"/>
    <w:rsid w:val="001D3F08"/>
    <w:rsid w:val="00352AC7"/>
    <w:rsid w:val="003B677D"/>
    <w:rsid w:val="006119EF"/>
    <w:rsid w:val="0062430A"/>
    <w:rsid w:val="006245C9"/>
    <w:rsid w:val="006B0F5E"/>
    <w:rsid w:val="007F23AB"/>
    <w:rsid w:val="009E65DD"/>
    <w:rsid w:val="00A940E7"/>
    <w:rsid w:val="00BA3EEA"/>
    <w:rsid w:val="00C55F05"/>
    <w:rsid w:val="00D05FA3"/>
    <w:rsid w:val="00D14C64"/>
    <w:rsid w:val="00D65D27"/>
    <w:rsid w:val="00DF2AE0"/>
    <w:rsid w:val="00EE7F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44703"/>
  <w15:chartTrackingRefBased/>
  <w15:docId w15:val="{1FEA1069-0688-4208-903B-FB5CB45C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43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43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430A"/>
  </w:style>
  <w:style w:type="paragraph" w:styleId="Fuzeile">
    <w:name w:val="footer"/>
    <w:basedOn w:val="Standard"/>
    <w:link w:val="FuzeileZchn"/>
    <w:uiPriority w:val="99"/>
    <w:unhideWhenUsed/>
    <w:rsid w:val="006243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4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Walder-Gstrein</dc:creator>
  <cp:keywords/>
  <dc:description/>
  <cp:lastModifiedBy>Marion Walder-Gstrein</cp:lastModifiedBy>
  <cp:revision>4</cp:revision>
  <dcterms:created xsi:type="dcterms:W3CDTF">2022-10-15T16:24:00Z</dcterms:created>
  <dcterms:modified xsi:type="dcterms:W3CDTF">2022-10-15T16:29:00Z</dcterms:modified>
</cp:coreProperties>
</file>